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320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0"/>
        <w:gridCol w:w="2700"/>
        <w:gridCol w:w="1796"/>
        <w:gridCol w:w="1872"/>
        <w:gridCol w:w="2722"/>
        <w:gridCol w:w="1980"/>
        <w:gridCol w:w="1530"/>
        <w:tblGridChange w:id="0">
          <w:tblGrid>
            <w:gridCol w:w="720"/>
            <w:gridCol w:w="2700"/>
            <w:gridCol w:w="1796"/>
            <w:gridCol w:w="1872"/>
            <w:gridCol w:w="2722"/>
            <w:gridCol w:w="1980"/>
            <w:gridCol w:w="1530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S/No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3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Equipment Description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4">
            <w:pPr>
              <w:spacing w:line="36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ID/Serial No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5">
            <w:pPr>
              <w:pStyle w:val="Subtitle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Maintenance Frequency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of Maintenance Performed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Maintenance Performed By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 Performed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1907" w:w="16839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Controlled Copy</w:t>
    </w:r>
  </w:p>
  <w:p w:rsidR="00000000" w:rsidDel="00000000" w:rsidP="00000000" w:rsidRDefault="00000000" w:rsidRPr="00000000" w14:paraId="0000009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2"/>
      <w:tblW w:w="13320.0" w:type="dxa"/>
      <w:jc w:val="left"/>
      <w:tblInd w:w="-5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2429"/>
      <w:gridCol w:w="7291"/>
      <w:gridCol w:w="3600"/>
      <w:tblGridChange w:id="0">
        <w:tblGrid>
          <w:gridCol w:w="2429"/>
          <w:gridCol w:w="7291"/>
          <w:gridCol w:w="3600"/>
        </w:tblGrid>
      </w:tblGridChange>
    </w:tblGrid>
    <w:tr>
      <w:trPr>
        <w:cantSplit w:val="0"/>
        <w:trHeight w:val="431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8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1152525" cy="6000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6000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RC NO.: 158150                                   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</w:tcPr>
        <w:p w:rsidR="00000000" w:rsidDel="00000000" w:rsidP="00000000" w:rsidRDefault="00000000" w:rsidRPr="00000000" w14:paraId="0000008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ff0000"/>
              <w:sz w:val="36"/>
              <w:szCs w:val="36"/>
              <w:u w:val="none"/>
              <w:shd w:fill="auto" w:val="clear"/>
              <w:vertAlign w:val="baseline"/>
              <w:rtl w:val="0"/>
            </w:rPr>
            <w:t xml:space="preserve">TECON OIL SERVICES LIMITED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78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8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8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TITLE. EQUIPMENT MAINTENANCE PLAN AND SCHEDULE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Doc ID NO  TCN-QF-5.7.8B</w:t>
          </w:r>
        </w:p>
      </w:tc>
    </w:tr>
    <w:tr>
      <w:trPr>
        <w:cantSplit w:val="0"/>
        <w:trHeight w:val="260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8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8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Rev 02</w:t>
          </w:r>
        </w:p>
      </w:tc>
    </w:tr>
    <w:tr>
      <w:trPr>
        <w:cantSplit w:val="0"/>
        <w:trHeight w:val="62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9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9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9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Date. 24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superscript"/>
              <w:rtl w:val="0"/>
            </w:rPr>
            <w:t xml:space="preserve">th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May, 2021</w:t>
          </w:r>
        </w:p>
      </w:tc>
    </w:tr>
  </w:tbl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Calibri" w:cs="Calibri" w:eastAsia="Calibri" w:hAnsi="Calibri"/>
      <w:color w:val="5a5a5a"/>
      <w:sz w:val="22"/>
      <w:szCs w:val="22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